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附表2</w:t>
      </w:r>
    </w:p>
    <w:p w14:paraId="3C6A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仿宋_GB2312" w:hAnsi="仿宋_GB231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2024年市级森林旅游项目补助资金（第二批）绩效表</w:t>
      </w:r>
    </w:p>
    <w:bookmarkEnd w:id="0"/>
    <w:tbl>
      <w:tblPr>
        <w:tblStyle w:val="2"/>
        <w:tblW w:w="1407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985"/>
        <w:gridCol w:w="4426"/>
        <w:gridCol w:w="2094"/>
        <w:gridCol w:w="2454"/>
      </w:tblGrid>
      <w:tr w14:paraId="0871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0662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8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98DD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2024年市级财政现代林业专项资金（第二批）</w:t>
            </w:r>
          </w:p>
        </w:tc>
      </w:tr>
      <w:tr w14:paraId="385F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EA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E940E3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一级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A27DA2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二级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59EC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284D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目标值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CC8B6D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完成值</w:t>
            </w:r>
          </w:p>
        </w:tc>
      </w:tr>
      <w:tr w14:paraId="114FF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CB037FD">
            <w:pPr>
              <w:widowControl/>
              <w:jc w:val="center"/>
              <w:textAlignment w:val="center"/>
              <w:rPr>
                <w:rFonts w:ascii="仿宋_GB2312" w:hAnsi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51B9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B4872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DB9055D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Arial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eastAsia="zh-CN"/>
              </w:rPr>
              <w:t>古驿道修复保护建设公里数（公里）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42EA75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Arial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1D06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Arial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307C2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44BDE77">
            <w:pPr>
              <w:jc w:val="center"/>
              <w:rPr>
                <w:rFonts w:ascii="仿宋_GB2312" w:hAnsi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B8D6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Arial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/>
                <w:color w:val="00000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0A50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Arial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/>
                <w:color w:val="000000"/>
                <w:sz w:val="24"/>
                <w:szCs w:val="24"/>
                <w:lang w:eastAsia="zh-CN"/>
              </w:rPr>
              <w:t>生态效益指标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58C2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eastAsia="zh-CN"/>
              </w:rPr>
              <w:t>森林旅游环境明显改善（是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B3EE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Arial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7ACC">
            <w:pPr>
              <w:spacing w:line="520" w:lineRule="exact"/>
              <w:jc w:val="center"/>
              <w:rPr>
                <w:rFonts w:hint="eastAsia" w:ascii="仿宋_GB2312" w:hAnsi="Arial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 w14:paraId="51FC1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D963">
            <w:pPr>
              <w:jc w:val="center"/>
              <w:rPr>
                <w:rFonts w:ascii="仿宋_GB2312" w:hAnsi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014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770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98A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eastAsia="zh-CN"/>
              </w:rPr>
              <w:t>森林旅游旅客满意度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11E6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Arial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96D8">
            <w:pPr>
              <w:spacing w:line="520" w:lineRule="exact"/>
              <w:jc w:val="center"/>
              <w:rPr>
                <w:rFonts w:hint="default" w:ascii="仿宋_GB2312" w:hAnsi="Arial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</w:tr>
    </w:tbl>
    <w:p w14:paraId="6DC4CF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3B09"/>
    <w:rsid w:val="2BA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2025-07-24T00:55:00Z</dcterms:created>
  <dc:creator>Administrator</dc:creator>
  <cp:lastModifiedBy>Administrator</cp:lastModifiedBy>
  <dcterms:modified xsi:type="dcterms:W3CDTF">2025-07-24T00:55:56Z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DE5B26E9DCDD48BA9516943CED96406C_11</vt:lpwstr>
  </property>
  <property fmtid="{D5CDD505-2E9C-101B-9397-08002B2CF9AE}" pid="4" name="KSOTemplateDocerSaveRecord">
    <vt:lpwstr>eyJoZGlkIjoiNzQwMDFmMTUzZDA1MGRkMDcyZDc4YzcxNzBmZGEwMWQifQ==</vt:lpwstr>
  </property>
</Properties>
</file>